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育人故事PPT（PSS格式）制作须知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1.控制时间。故事分享时间限定为 8 分钟，故事应口语化，接地气，用语自然，简洁质朴，以情动人。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2.限定字数。按平均语速 220 字/每分钟计，兼顾停顿、互动及视频插播等因素，文稿不得超过 1500 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3.文字分段。把 1500 字文稿分成若干小段，把每小段文字放在每一页 PPT 底部，产生电影字幕效果。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4.每页配图。在每一页字幕上方配上图片。一页 PPT一般只配一张大图，铺满字幕上方的页面，左右不留间隙。图片须同比缩放，确保不变形。如有多图，宜采取先后放映的方式处理。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00000000"/>
    <w:rsid w:val="02ED046C"/>
    <w:rsid w:val="0A4A424D"/>
    <w:rsid w:val="0F677B6D"/>
    <w:rsid w:val="2ABA46C6"/>
    <w:rsid w:val="2DDE1FBC"/>
    <w:rsid w:val="317D2FC6"/>
    <w:rsid w:val="37161EE9"/>
    <w:rsid w:val="58D51825"/>
    <w:rsid w:val="6B1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2</TotalTime>
  <ScaleCrop>false</ScaleCrop>
  <LinksUpToDate>false</LinksUpToDate>
  <CharactersWithSpaces>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2022-04-11T04:31:00Z</dcterms:created>
  <dc:creator>Administrator</dc:creator>
  <cp:lastModifiedBy>肆个下巴</cp:lastModifiedBy>
  <dcterms:modified xsi:type="dcterms:W3CDTF">2022-09-21T07:58:16Z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E176B55CFC2349268E15926D140917EF</vt:lpwstr>
  </property>
</Properties>
</file>