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011E" w14:textId="77777777" w:rsidR="00DB45E5" w:rsidRPr="00DB45E5" w:rsidRDefault="00DB45E5" w:rsidP="00DB45E5">
      <w:pPr>
        <w:pStyle w:val="2"/>
      </w:pPr>
      <w:r w:rsidRPr="00DB45E5">
        <w:t>附件：2</w:t>
      </w:r>
    </w:p>
    <w:p w14:paraId="5DD9A6C0" w14:textId="77777777" w:rsidR="00DB45E5" w:rsidRPr="00DB45E5" w:rsidRDefault="00DB45E5" w:rsidP="00DB45E5">
      <w:pPr>
        <w:pStyle w:val="2"/>
        <w:jc w:val="center"/>
      </w:pPr>
      <w:r w:rsidRPr="00DB45E5">
        <w:t>2022-2023 学年“优秀学生自律委员会”评选办法</w:t>
      </w:r>
    </w:p>
    <w:p w14:paraId="01DEFF34" w14:textId="77777777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>一、评分细则</w:t>
      </w:r>
    </w:p>
    <w:p w14:paraId="62F10D22" w14:textId="77777777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>见 2022-2023 学年“优秀学生自律委员会”评分细则</w:t>
      </w:r>
    </w:p>
    <w:p w14:paraId="5491C7BD" w14:textId="77777777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>二、有关注意事项</w:t>
      </w:r>
    </w:p>
    <w:p w14:paraId="77A88E33" w14:textId="77777777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 xml:space="preserve">1.“优秀自律委员会”以总分排名进行评选，总共评选出 6 </w:t>
      </w:r>
      <w:proofErr w:type="gramStart"/>
      <w:r w:rsidRPr="00DB45E5">
        <w:rPr>
          <w:rFonts w:ascii="宋体" w:eastAsia="宋体" w:hAnsi="宋体"/>
          <w:sz w:val="27"/>
          <w:szCs w:val="27"/>
        </w:rPr>
        <w:t>个</w:t>
      </w:r>
      <w:proofErr w:type="gramEnd"/>
      <w:r w:rsidRPr="00DB45E5">
        <w:rPr>
          <w:rFonts w:ascii="宋体" w:eastAsia="宋体" w:hAnsi="宋体"/>
          <w:sz w:val="27"/>
          <w:szCs w:val="27"/>
        </w:rPr>
        <w:t>优秀学生自律委员会。</w:t>
      </w:r>
    </w:p>
    <w:p w14:paraId="186433FD" w14:textId="77777777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>2.各项评优细则，如有问题请询问校学生自律委员会对应部门。</w:t>
      </w:r>
    </w:p>
    <w:p w14:paraId="572B3552" w14:textId="77777777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>3.在上一年度评优工作中被评为“优秀学生自律委员会”的学院，在本年度增加 5%的学生自律委员会“优秀学生干部”名额。</w:t>
      </w:r>
    </w:p>
    <w:p w14:paraId="0F97B0E6" w14:textId="29CAF9B5" w:rsidR="00DB45E5" w:rsidRPr="00DB45E5" w:rsidRDefault="00DB45E5" w:rsidP="00DB45E5">
      <w:pPr>
        <w:spacing w:line="600" w:lineRule="auto"/>
        <w:ind w:firstLineChars="200" w:firstLine="540"/>
        <w:rPr>
          <w:rFonts w:ascii="宋体" w:eastAsia="宋体" w:hAnsi="宋体"/>
          <w:sz w:val="27"/>
          <w:szCs w:val="27"/>
        </w:rPr>
      </w:pPr>
      <w:r w:rsidRPr="00DB45E5">
        <w:rPr>
          <w:rFonts w:ascii="宋体" w:eastAsia="宋体" w:hAnsi="宋体"/>
          <w:sz w:val="27"/>
          <w:szCs w:val="27"/>
        </w:rPr>
        <w:t>4.此评选办法作为本次优秀学生自律委员会评选标准，相关制度细则最终解释权归校学生自律委员会所有。</w:t>
      </w:r>
    </w:p>
    <w:p w14:paraId="606AA195" w14:textId="77777777" w:rsidR="00C43B61" w:rsidRDefault="00C43B61"/>
    <w:sectPr w:rsidR="00C4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C2AE" w14:textId="77777777" w:rsidR="003F144A" w:rsidRDefault="003F144A" w:rsidP="00DB45E5">
      <w:r>
        <w:separator/>
      </w:r>
    </w:p>
  </w:endnote>
  <w:endnote w:type="continuationSeparator" w:id="0">
    <w:p w14:paraId="20864B55" w14:textId="77777777" w:rsidR="003F144A" w:rsidRDefault="003F144A" w:rsidP="00D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59DA" w14:textId="77777777" w:rsidR="003F144A" w:rsidRDefault="003F144A" w:rsidP="00DB45E5">
      <w:r>
        <w:separator/>
      </w:r>
    </w:p>
  </w:footnote>
  <w:footnote w:type="continuationSeparator" w:id="0">
    <w:p w14:paraId="32AB8645" w14:textId="77777777" w:rsidR="003F144A" w:rsidRDefault="003F144A" w:rsidP="00DB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61"/>
    <w:rsid w:val="003F144A"/>
    <w:rsid w:val="00C43B61"/>
    <w:rsid w:val="00D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FE9D9"/>
  <w15:chartTrackingRefBased/>
  <w15:docId w15:val="{F332616F-A722-476B-BB45-529CC426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B45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5E5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B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5E5"/>
    <w:rPr>
      <w:sz w:val="18"/>
      <w:szCs w:val="18"/>
      <w14:ligatures w14:val="none"/>
    </w:rPr>
  </w:style>
  <w:style w:type="character" w:customStyle="1" w:styleId="20">
    <w:name w:val="标题 2 字符"/>
    <w:basedOn w:val="a0"/>
    <w:link w:val="2"/>
    <w:uiPriority w:val="9"/>
    <w:rsid w:val="00DB45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文杰</dc:creator>
  <cp:keywords/>
  <dc:description/>
  <cp:lastModifiedBy>周 文杰</cp:lastModifiedBy>
  <cp:revision>2</cp:revision>
  <dcterms:created xsi:type="dcterms:W3CDTF">2023-04-19T11:48:00Z</dcterms:created>
  <dcterms:modified xsi:type="dcterms:W3CDTF">2023-04-19T11:50:00Z</dcterms:modified>
</cp:coreProperties>
</file>