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0789">
      <w:pPr>
        <w:widowControl/>
        <w:adjustRightInd w:val="0"/>
        <w:snapToGrid w:val="0"/>
        <w:spacing w:line="324" w:lineRule="auto"/>
        <w:ind w:right="272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附件1</w:t>
      </w:r>
    </w:p>
    <w:p w14:paraId="53857A8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240" w:beforeAutospacing="0" w:after="240" w:afterAutospacing="0" w:line="240" w:lineRule="auto"/>
        <w:ind w:leftChars="0" w:right="0" w:rightChars="0"/>
        <w:jc w:val="center"/>
        <w:textAlignment w:val="auto"/>
        <w:outlineLvl w:val="3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bookmarkStart w:id="1" w:name="_GoBack"/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心理委员系列培训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安排表</w:t>
      </w:r>
    </w:p>
    <w:bookmarkEnd w:id="1"/>
    <w:tbl>
      <w:tblPr>
        <w:tblStyle w:val="3"/>
        <w:tblW w:w="9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1"/>
        <w:gridCol w:w="1434"/>
        <w:gridCol w:w="2130"/>
        <w:gridCol w:w="2030"/>
      </w:tblGrid>
      <w:tr w14:paraId="0538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5723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培训主题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69407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培训地点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56C73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培训时间</w:t>
            </w:r>
          </w:p>
        </w:tc>
        <w:tc>
          <w:tcPr>
            <w:tcW w:w="2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7FF5">
            <w:pPr>
              <w:widowControl/>
              <w:jc w:val="center"/>
              <w:rPr>
                <w:rFonts w:hint="default" w:ascii="黑体" w:hAnsi="黑体" w:eastAsia="黑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主讲人</w:t>
            </w:r>
          </w:p>
        </w:tc>
      </w:tr>
      <w:tr w14:paraId="14AB7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82439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一、心理委员工作职责与技巧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7A89">
            <w:pPr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若水轩312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94668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</w:t>
            </w:r>
            <w:bookmarkStart w:id="0" w:name="OLE_LINK4"/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00</w:t>
            </w:r>
            <w:bookmarkEnd w:id="0"/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5399C">
            <w:pPr>
              <w:widowControl/>
              <w:spacing w:line="720" w:lineRule="auto"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余金聪</w:t>
            </w:r>
          </w:p>
        </w:tc>
      </w:tr>
      <w:tr w14:paraId="70DA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EFDE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二、大学生常见心理问题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及危机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识别与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应对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191E"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若水轩312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BB06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日1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16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1A39">
            <w:pPr>
              <w:widowControl/>
              <w:spacing w:line="480" w:lineRule="auto"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李欣奕</w:t>
            </w:r>
          </w:p>
        </w:tc>
      </w:tr>
      <w:tr w14:paraId="252B8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05270">
            <w:pPr>
              <w:widowControl/>
              <w:jc w:val="left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心理委员经验分享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F8A2"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若水轩312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DA89"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BCE6">
            <w:pPr>
              <w:widowControl/>
              <w:spacing w:line="480" w:lineRule="auto"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优秀心理委员</w:t>
            </w:r>
          </w:p>
        </w:tc>
      </w:tr>
    </w:tbl>
    <w:p w14:paraId="17C08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4A2A"/>
    <w:rsid w:val="57C3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2025-10-14T11:15:00Z</dcterms:created>
  <dc:creator>混世大魔王</dc:creator>
  <cp:lastModifiedBy>混世大魔王</cp:lastModifiedBy>
  <dcterms:modified xsi:type="dcterms:W3CDTF">2025-10-14T11:27:48Z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AC6709E196E84C3E8798DD7F14DB1FD5_11</vt:lpwstr>
  </property>
  <property fmtid="{D5CDD505-2E9C-101B-9397-08002B2CF9AE}" pid="4" name="KSOTemplateDocerSaveRecord">
    <vt:lpwstr>eyJoZGlkIjoiYjIxYjdmYTE4Nzk2OTg2YjQyZDg1ZWY5YzMzNDgyZTUiLCJ1c2VySWQiOiI0MTI4MTA3NzgifQ==</vt:lpwstr>
  </property>
</Properties>
</file>