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15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200" w:lineRule="exact"/>
        <w:jc w:val="center"/>
        <w:textAlignment w:val="auto"/>
        <w:rPr>
          <w:rFonts w:hint="eastAsia" w:ascii="仿宋_GB2312" w:hAnsi="仿宋_GB2312" w:cs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仿宋_GB2312" w:cs="仿宋_GB2312"/>
          <w:b/>
          <w:bCs/>
          <w:sz w:val="44"/>
          <w:szCs w:val="44"/>
          <w:lang w:val="en-US" w:eastAsia="zh-CN"/>
        </w:rPr>
        <w:t>十月份</w:t>
      </w:r>
      <w:r>
        <w:rPr>
          <w:rFonts w:hint="eastAsia" w:ascii="仿宋_GB2312" w:hAnsi="仿宋_GB2312" w:cs="仿宋_GB2312"/>
          <w:b/>
          <w:bCs/>
          <w:sz w:val="44"/>
          <w:szCs w:val="44"/>
        </w:rPr>
        <w:t>学生安全温馨提示</w:t>
      </w:r>
    </w:p>
    <w:bookmarkEnd w:id="0"/>
    <w:p w14:paraId="13395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4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亲爱的同学们：</w:t>
      </w:r>
    </w:p>
    <w:p w14:paraId="3ACD1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空山新雨后，天气晚来秋。金秋十月，秋高气爽，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为提高安全防范意识和能力，保障人身和财产安全，现作如下提示：</w:t>
      </w:r>
    </w:p>
    <w:p w14:paraId="514A3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一、预防秋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季传染性疾病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。天气转凉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要注意天气变化，及时增添衣物，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秋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季是流行性感冒等传染性疾病高发季节，易出现聚集性发病，要当好自身健康第一责任人，坚持勤洗手、常通风等良好卫生习惯，加强身体锻炼，注意饮食安全，保持文明健康绿色环保生活方式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。</w:t>
      </w:r>
    </w:p>
    <w:p w14:paraId="7AAF30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jc w:val="both"/>
        <w:textAlignment w:val="auto"/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二、出游安全莫大意。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外出游玩时安全不能忘，未经批准一律不准私自集体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秋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游及外出，出游应注意人身财产安全、饮食安全、消防安全与交通安全。有事离黄须向班主任和辅导员请假、报告，经批准后方可离校，同时把个人去向及联系方式告知班长、舍友、家长，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回校后及时销假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。</w:t>
      </w:r>
    </w:p>
    <w:p w14:paraId="0F10A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21"/>
          <w:szCs w:val="21"/>
          <w:lang w:eastAsia="zh-CN"/>
        </w:rPr>
        <w:t>反诈防诈要践行。</w:t>
      </w:r>
      <w:r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  <w:t>同学们务必不参与买卖电话卡、银行卡，不出租自己的QQ账号、微信账号；要下载国家反诈中心APP，开启短信和来电预警功能，不点击未知链接，不轻信陌生来电，不透漏个人信息，遇到转账汇款要核实，万一中招要及时求助。</w:t>
      </w:r>
    </w:p>
    <w:p w14:paraId="75278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12" w:firstLineChars="200"/>
        <w:textAlignment w:val="auto"/>
        <w:rPr>
          <w:rFonts w:hint="eastAsia" w:ascii="仿宋_GB2312" w:hAnsi="仿宋_GB2312" w:cs="仿宋_GB2312"/>
          <w:color w:val="auto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四、情绪管理要科学。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唯有沉着冷静，凡事不慌，才能逐浪而行，挺立潮头，要做情绪的主人，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展现良好精神风貌，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学会真诚沟通，时刻珍爱生命。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构建良好的宿舍氛围，与人保持和谐友善的关系，学会悦纳，对他人少一些偏见、多一点理解。</w:t>
      </w:r>
    </w:p>
    <w:p w14:paraId="6B343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五、遵守宿舍管理规定。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</w:rPr>
        <w:t>外出锁好门窗，严禁夜不归宿，不得留他人在宿舍住宿，未经批准不得在校外租房居住；注意用电安全，不在宿舍私拉乱接电线，不使用大功率电器、劣质插座和劣质充电器，严禁将电动自行车电瓶拿回宿舍充电。</w:t>
      </w:r>
    </w:p>
    <w:p w14:paraId="1343C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六.电动车安全驾驶要切记。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正确佩戴安全头盔，不得逆行、超速、随意穿插道路等，严禁骑行不戴安全头盔、后座违规载人及占道违停、违法飞线充电、违法将电瓶拆卸至室内充电、电动自行车校园通行号牌造假、偷窃他人电动自行车校园通行号牌等不良行为。</w:t>
      </w:r>
    </w:p>
    <w:p w14:paraId="7DA7C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default" w:ascii="仿宋_GB2312" w:hAnsi="仿宋_GB2312" w:cs="仿宋_GB2312"/>
          <w:color w:val="auto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七、遇到困难要求助。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遇到困难时，不逃避、不退缩，勇于面对，对生活保持信念和信心。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当你因心理困惑而无助时，可以前往大学生活动中心（若水轩）418室进行心理咨询预约，或通过电话预约，预约电话为15727147822，若情况紧急，可以拨打</w:t>
      </w:r>
      <w:r>
        <w:rPr>
          <w:rFonts w:hint="eastAsia" w:ascii="仿宋_GB2312" w:hAnsi="仿宋_GB2312" w:eastAsia="仿宋_GB2312" w:cs="仿宋_GB2312"/>
          <w:color w:val="auto"/>
          <w:sz w:val="21"/>
          <w:szCs w:val="21"/>
          <w:lang w:val="en-US" w:eastAsia="zh-CN"/>
        </w:rPr>
        <w:t>24小时心理危机干预热线15871206130</w:t>
      </w:r>
      <w:r>
        <w:rPr>
          <w:rFonts w:hint="eastAsia" w:ascii="仿宋_GB2312" w:hAnsi="仿宋_GB2312" w:cs="仿宋_GB2312"/>
          <w:color w:val="auto"/>
          <w:sz w:val="21"/>
          <w:szCs w:val="21"/>
          <w:lang w:val="en-US" w:eastAsia="zh-CN"/>
        </w:rPr>
        <w:t>，将有专业的心理咨询师为大家服务。若遇到安全问题，请拨打校园110，电话为0714-6572110。</w:t>
      </w:r>
    </w:p>
    <w:p w14:paraId="7958C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jc w:val="righ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学生工作部（处</w:t>
      </w:r>
      <w:r>
        <w:rPr>
          <w:rFonts w:hint="eastAsia" w:ascii="仿宋_GB2312" w:hAnsi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研究生工作部 </w:t>
      </w:r>
      <w:r>
        <w:rPr>
          <w:rFonts w:hint="eastAsia" w:ascii="仿宋_GB2312" w:hAnsi="仿宋_GB2312" w:eastAsia="仿宋_GB2312" w:cs="仿宋_GB2312"/>
          <w:sz w:val="21"/>
          <w:szCs w:val="21"/>
        </w:rPr>
        <w:t>保卫部（处）  后勤管理中心</w:t>
      </w:r>
    </w:p>
    <w:p w14:paraId="2B8F6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jc w:val="center"/>
        <w:textAlignment w:val="auto"/>
        <w:rPr>
          <w:rFonts w:ascii="仿宋_GB2312" w:hAnsi="Calibri" w:cs="Times New Roman"/>
          <w:sz w:val="24"/>
          <w:szCs w:val="24"/>
        </w:rPr>
      </w:pP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 xml:space="preserve">                                       2024</w:t>
      </w:r>
      <w:r>
        <w:rPr>
          <w:rFonts w:hint="eastAsia" w:ascii="仿宋_GB2312" w:hAnsi="仿宋_GB2312" w:eastAsia="仿宋_GB2312" w:cs="仿宋_GB2312"/>
          <w:sz w:val="21"/>
          <w:szCs w:val="21"/>
        </w:rPr>
        <w:t>年</w:t>
      </w:r>
      <w:r>
        <w:rPr>
          <w:rFonts w:hint="eastAsia" w:ascii="仿宋_GB2312" w:hAnsi="仿宋_GB2312" w:cs="仿宋_GB2312"/>
          <w:sz w:val="21"/>
          <w:szCs w:val="21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</w:p>
    <w:p w14:paraId="611BD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12" w:firstLineChars="2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</w:rPr>
      </w:pPr>
    </w:p>
    <w:p w14:paraId="799B3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21"/>
          <w:szCs w:val="21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757" w:right="1474" w:bottom="1304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DF9A6">
    <w:pPr>
      <w:pStyle w:val="2"/>
      <w:ind w:right="180"/>
      <w:jc w:val="center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</w:rPr>
      <w:id w:val="608784686"/>
    </w:sdtPr>
    <w:sdtEndPr>
      <w:rPr>
        <w:rFonts w:asciiTheme="minorEastAsia" w:hAnsiTheme="minorEastAsia"/>
        <w:sz w:val="28"/>
      </w:rPr>
    </w:sdtEndPr>
    <w:sdtContent>
      <w:p w14:paraId="2EC9B229">
        <w:pPr>
          <w:pStyle w:val="2"/>
          <w:ind w:firstLine="280" w:firstLineChars="100"/>
          <w:jc w:val="center"/>
          <w:rPr>
            <w:rFonts w:asciiTheme="minorEastAsia" w:hAnsiTheme="minorEastAsia"/>
            <w:sz w:val="28"/>
          </w:rPr>
        </w:pPr>
        <w:r>
          <w:rPr>
            <w:rFonts w:hint="eastAsia" w:asciiTheme="minorEastAsia" w:hAnsiTheme="minorEastAsia"/>
            <w:sz w:val="28"/>
          </w:rPr>
          <w:t xml:space="preserve">— </w:t>
        </w: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2</w:t>
        </w:r>
        <w:r>
          <w:rPr>
            <w:rFonts w:asciiTheme="minorEastAsia" w:hAnsiTheme="minorEastAsia"/>
            <w:sz w:val="28"/>
          </w:rPr>
          <w:fldChar w:fldCharType="end"/>
        </w:r>
        <w:r>
          <w:rPr>
            <w:rFonts w:asciiTheme="minorEastAsia" w:hAnsiTheme="minorEastAsia"/>
            <w:sz w:val="28"/>
          </w:rPr>
          <w:t xml:space="preserve"> </w:t>
        </w:r>
        <w:r>
          <w:rPr>
            <w:rFonts w:hint="eastAsia" w:asciiTheme="minorEastAsia" w:hAnsiTheme="minorEastAsia"/>
            <w:sz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OTQ4ODI3OTAwYTY0MmY5MDFjOTcwOTY0MTk1MzUifQ=="/>
    <w:docVar w:name="KSO_WPS_MARK_KEY" w:val="636d41df-ab10-436c-9b14-6e68da03bc9e"/>
  </w:docVars>
  <w:rsids>
    <w:rsidRoot w:val="1F7A48B4"/>
    <w:rsid w:val="001123E4"/>
    <w:rsid w:val="00144E8E"/>
    <w:rsid w:val="00503A5D"/>
    <w:rsid w:val="00520657"/>
    <w:rsid w:val="006A52ED"/>
    <w:rsid w:val="01EF056B"/>
    <w:rsid w:val="03CF2451"/>
    <w:rsid w:val="03E65BA2"/>
    <w:rsid w:val="06780FAB"/>
    <w:rsid w:val="06DA4BFF"/>
    <w:rsid w:val="06DF30E3"/>
    <w:rsid w:val="0A372CC8"/>
    <w:rsid w:val="0A4A7D8E"/>
    <w:rsid w:val="0AEB1338"/>
    <w:rsid w:val="0AF45C66"/>
    <w:rsid w:val="0D7D557E"/>
    <w:rsid w:val="10A11A07"/>
    <w:rsid w:val="117379FA"/>
    <w:rsid w:val="14DB3D99"/>
    <w:rsid w:val="150C2D95"/>
    <w:rsid w:val="15E056FE"/>
    <w:rsid w:val="185F6D12"/>
    <w:rsid w:val="1B523B1A"/>
    <w:rsid w:val="1CF55E97"/>
    <w:rsid w:val="1F7A48B4"/>
    <w:rsid w:val="23F5677C"/>
    <w:rsid w:val="274217BD"/>
    <w:rsid w:val="29284D69"/>
    <w:rsid w:val="2DCC49F2"/>
    <w:rsid w:val="35066A3B"/>
    <w:rsid w:val="37857701"/>
    <w:rsid w:val="38B642D4"/>
    <w:rsid w:val="39071960"/>
    <w:rsid w:val="3DED7B4D"/>
    <w:rsid w:val="3FDF6807"/>
    <w:rsid w:val="40307062"/>
    <w:rsid w:val="408706C6"/>
    <w:rsid w:val="436A288B"/>
    <w:rsid w:val="43DB1093"/>
    <w:rsid w:val="45A673DF"/>
    <w:rsid w:val="46B23F48"/>
    <w:rsid w:val="46BD5136"/>
    <w:rsid w:val="485D2DC8"/>
    <w:rsid w:val="4AC55148"/>
    <w:rsid w:val="4CB37051"/>
    <w:rsid w:val="4FAC7F27"/>
    <w:rsid w:val="512247A5"/>
    <w:rsid w:val="515A3F3F"/>
    <w:rsid w:val="54882B71"/>
    <w:rsid w:val="566B41F9"/>
    <w:rsid w:val="58112E7E"/>
    <w:rsid w:val="5C8C341B"/>
    <w:rsid w:val="5EAE0575"/>
    <w:rsid w:val="5F585836"/>
    <w:rsid w:val="61EE6067"/>
    <w:rsid w:val="63CD67F3"/>
    <w:rsid w:val="64581678"/>
    <w:rsid w:val="656D4458"/>
    <w:rsid w:val="69AD2D65"/>
    <w:rsid w:val="69F74535"/>
    <w:rsid w:val="6A9A2088"/>
    <w:rsid w:val="6AE267D7"/>
    <w:rsid w:val="6BFF17FC"/>
    <w:rsid w:val="6C553829"/>
    <w:rsid w:val="6CDD1436"/>
    <w:rsid w:val="6D8D7153"/>
    <w:rsid w:val="78EF75C0"/>
    <w:rsid w:val="7A301D14"/>
    <w:rsid w:val="7BE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936</Words>
  <Characters>979</Characters>
  <Lines>6</Lines>
  <Paragraphs>1</Paragraphs>
  <TotalTime>118</TotalTime>
  <ScaleCrop>false</ScaleCrop>
  <LinksUpToDate>false</LinksUpToDate>
  <CharactersWithSpaces>1022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2023-02-27T07:24:00Z</dcterms:created>
  <dc:creator>L爱F依</dc:creator>
  <cp:lastModifiedBy>Administrator</cp:lastModifiedBy>
  <cp:lastPrinted>2023-10-08T02:54:00Z</cp:lastPrinted>
  <dcterms:modified xsi:type="dcterms:W3CDTF">2024-10-11T03:54:22Z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31F1F37D24B34951B1592D02F9516B0F_13</vt:lpwstr>
  </property>
</Properties>
</file>